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107D" w:rsidRPr="00D7107D" w14:paraId="7A6025C9" w14:textId="77777777" w:rsidTr="004C15AF">
        <w:tc>
          <w:tcPr>
            <w:tcW w:w="9242" w:type="dxa"/>
          </w:tcPr>
          <w:p w14:paraId="7A6025C6" w14:textId="77777777" w:rsidR="00D7107D" w:rsidRPr="00D7107D" w:rsidRDefault="00D7107D" w:rsidP="00D7107D">
            <w:pPr>
              <w:jc w:val="center"/>
              <w:rPr>
                <w:rFonts w:ascii="Arial" w:eastAsia="Calibri" w:hAnsi="Arial" w:cs="Arial"/>
                <w:b/>
                <w:sz w:val="28"/>
                <w:szCs w:val="28"/>
                <w:u w:val="single"/>
              </w:rPr>
            </w:pPr>
          </w:p>
          <w:p w14:paraId="7A6025C7" w14:textId="77777777" w:rsidR="00D7107D" w:rsidRPr="00D7107D" w:rsidRDefault="007337D0" w:rsidP="00D7107D">
            <w:pPr>
              <w:jc w:val="center"/>
              <w:rPr>
                <w:rFonts w:ascii="Arial" w:eastAsia="Calibri" w:hAnsi="Arial" w:cs="Arial"/>
                <w:b/>
                <w:sz w:val="28"/>
                <w:szCs w:val="28"/>
                <w:u w:val="single"/>
              </w:rPr>
            </w:pPr>
            <w:r>
              <w:rPr>
                <w:rFonts w:ascii="Arial" w:eastAsia="Calibri" w:hAnsi="Arial" w:cs="Arial"/>
                <w:b/>
                <w:sz w:val="28"/>
                <w:szCs w:val="28"/>
                <w:u w:val="single"/>
              </w:rPr>
              <w:t>Behaviour Management policy</w:t>
            </w:r>
          </w:p>
          <w:p w14:paraId="7A6025C8" w14:textId="77777777" w:rsidR="00D7107D" w:rsidRPr="00D7107D" w:rsidRDefault="00D7107D" w:rsidP="00D7107D">
            <w:pPr>
              <w:jc w:val="center"/>
              <w:rPr>
                <w:rFonts w:ascii="Arial" w:eastAsia="Calibri" w:hAnsi="Arial" w:cs="Arial"/>
              </w:rPr>
            </w:pPr>
          </w:p>
        </w:tc>
      </w:tr>
      <w:tr w:rsidR="00D7107D" w:rsidRPr="00D7107D" w14:paraId="7A6025CE" w14:textId="77777777" w:rsidTr="004C15AF">
        <w:tc>
          <w:tcPr>
            <w:tcW w:w="9242" w:type="dxa"/>
          </w:tcPr>
          <w:p w14:paraId="7A6025CA" w14:textId="39406A41" w:rsidR="007337D0" w:rsidRDefault="007337D0" w:rsidP="00D7107D">
            <w:pPr>
              <w:rPr>
                <w:rFonts w:ascii="Arial" w:eastAsia="Calibri" w:hAnsi="Arial" w:cs="Arial"/>
                <w:i/>
              </w:rPr>
            </w:pPr>
            <w:r>
              <w:rPr>
                <w:rFonts w:ascii="Arial" w:eastAsia="Calibri" w:hAnsi="Arial" w:cs="Arial"/>
                <w:i/>
              </w:rPr>
              <w:t>Providers are responsible for managing children</w:t>
            </w:r>
            <w:r w:rsidR="005B0B86">
              <w:rPr>
                <w:rFonts w:ascii="Arial" w:eastAsia="Calibri" w:hAnsi="Arial" w:cs="Arial"/>
                <w:i/>
              </w:rPr>
              <w:t>’</w:t>
            </w:r>
            <w:r>
              <w:rPr>
                <w:rFonts w:ascii="Arial" w:eastAsia="Calibri" w:hAnsi="Arial" w:cs="Arial"/>
                <w:i/>
              </w:rPr>
              <w:t>s behaviour. Providers must not give corporal punishment to a child</w:t>
            </w:r>
            <w:r w:rsidR="005B0B86">
              <w:rPr>
                <w:rFonts w:ascii="Arial" w:eastAsia="Calibri" w:hAnsi="Arial" w:cs="Arial"/>
                <w:i/>
              </w:rPr>
              <w:t>.</w:t>
            </w:r>
          </w:p>
          <w:p w14:paraId="7A6025CB" w14:textId="77777777" w:rsidR="007337D0" w:rsidRDefault="007337D0" w:rsidP="00D7107D">
            <w:pPr>
              <w:rPr>
                <w:rFonts w:ascii="Arial" w:eastAsia="Calibri" w:hAnsi="Arial" w:cs="Arial"/>
                <w:i/>
              </w:rPr>
            </w:pPr>
          </w:p>
          <w:p w14:paraId="7A6025CC" w14:textId="77777777" w:rsidR="00D7107D" w:rsidRPr="00D7107D" w:rsidRDefault="007337D0" w:rsidP="00D7107D">
            <w:pPr>
              <w:rPr>
                <w:rFonts w:ascii="Arial" w:eastAsia="Calibri" w:hAnsi="Arial" w:cs="Arial"/>
                <w:i/>
                <w:iCs/>
              </w:rPr>
            </w:pPr>
            <w:r>
              <w:rPr>
                <w:rFonts w:ascii="Arial" w:eastAsia="Calibri" w:hAnsi="Arial" w:cs="Arial"/>
                <w:i/>
                <w:iCs/>
              </w:rPr>
              <w:t>EYFS Statutory Guidance. Pg.  26</w:t>
            </w:r>
          </w:p>
          <w:p w14:paraId="7A6025CD" w14:textId="77777777" w:rsidR="00D7107D" w:rsidRPr="00D7107D" w:rsidRDefault="00D7107D" w:rsidP="00D7107D">
            <w:pPr>
              <w:rPr>
                <w:rFonts w:ascii="Arial" w:eastAsia="Calibri" w:hAnsi="Arial" w:cs="Arial"/>
                <w:b/>
                <w:sz w:val="28"/>
                <w:szCs w:val="28"/>
                <w:u w:val="single"/>
              </w:rPr>
            </w:pPr>
          </w:p>
        </w:tc>
      </w:tr>
      <w:tr w:rsidR="00D7107D" w:rsidRPr="00D7107D" w14:paraId="7A6025E6" w14:textId="77777777" w:rsidTr="004C15AF">
        <w:tc>
          <w:tcPr>
            <w:tcW w:w="9242" w:type="dxa"/>
          </w:tcPr>
          <w:p w14:paraId="7A6025CF" w14:textId="77777777" w:rsidR="007337D0" w:rsidRDefault="007337D0" w:rsidP="00D7107D">
            <w:pPr>
              <w:rPr>
                <w:rFonts w:ascii="Arial" w:eastAsia="Calibri" w:hAnsi="Arial" w:cs="Arial"/>
                <w:b/>
              </w:rPr>
            </w:pPr>
          </w:p>
          <w:p w14:paraId="7A6025D0" w14:textId="77777777" w:rsidR="00D7107D" w:rsidRPr="00D7107D" w:rsidRDefault="00D7107D" w:rsidP="00D7107D">
            <w:pPr>
              <w:rPr>
                <w:rFonts w:ascii="Arial" w:eastAsia="Calibri" w:hAnsi="Arial" w:cs="Arial"/>
                <w:b/>
              </w:rPr>
            </w:pPr>
            <w:r w:rsidRPr="00D7107D">
              <w:rPr>
                <w:rFonts w:ascii="Arial" w:eastAsia="Calibri" w:hAnsi="Arial" w:cs="Arial"/>
                <w:b/>
              </w:rPr>
              <w:t>Our policy for Behaviour Management is:                                                                       We believe:</w:t>
            </w:r>
          </w:p>
          <w:p w14:paraId="7A6025D1" w14:textId="77777777" w:rsidR="00D7107D" w:rsidRPr="00D7107D" w:rsidRDefault="00D7107D" w:rsidP="00D7107D">
            <w:pPr>
              <w:rPr>
                <w:rFonts w:ascii="Arial" w:eastAsia="Calibri" w:hAnsi="Arial" w:cs="Arial"/>
                <w:b/>
              </w:rPr>
            </w:pPr>
          </w:p>
          <w:p w14:paraId="7A6025D2" w14:textId="77777777" w:rsidR="00D7107D" w:rsidRPr="00D7107D" w:rsidRDefault="00D7107D" w:rsidP="00D7107D">
            <w:pPr>
              <w:rPr>
                <w:rFonts w:ascii="Arial" w:eastAsia="Calibri" w:hAnsi="Arial" w:cs="Arial"/>
              </w:rPr>
            </w:pPr>
            <w:r w:rsidRPr="00D7107D">
              <w:rPr>
                <w:rFonts w:ascii="Arial" w:eastAsia="Calibri" w:hAnsi="Arial" w:cs="Arial"/>
              </w:rPr>
              <w:t>That children display varied types of behaviour as they progress through different stages of development. These patterns of behaviour are a normal stage of development as the child grows in confidence and becomes more aware of the world around them.  On occasions staff will be faced with children who lose control. It is accepted that in such circumstances it may be necessary to physically intervene or to remove a child from the situation.</w:t>
            </w:r>
          </w:p>
          <w:p w14:paraId="7A6025D3" w14:textId="77777777" w:rsidR="00D7107D" w:rsidRPr="00D7107D" w:rsidRDefault="00D7107D" w:rsidP="00D7107D">
            <w:pPr>
              <w:rPr>
                <w:rFonts w:ascii="Arial" w:eastAsia="Calibri" w:hAnsi="Arial" w:cs="Arial"/>
              </w:rPr>
            </w:pPr>
          </w:p>
          <w:p w14:paraId="7A6025D4" w14:textId="77777777" w:rsidR="00D7107D" w:rsidRPr="00D7107D" w:rsidRDefault="00D7107D" w:rsidP="00D7107D">
            <w:pPr>
              <w:rPr>
                <w:rFonts w:ascii="Arial" w:eastAsia="Calibri" w:hAnsi="Arial" w:cs="Arial"/>
              </w:rPr>
            </w:pPr>
            <w:r w:rsidRPr="00D7107D">
              <w:rPr>
                <w:rFonts w:ascii="Arial" w:eastAsia="Calibri" w:hAnsi="Arial" w:cs="Arial"/>
              </w:rPr>
              <w:t>Good behaviour will be rewarded and promoted with staff’s attention, stickers, role modelling etc. Some inappropriate behaviour may be ignored; this tactic will be used within the boundaries of the behaviour management plan. Staff within the nursery will promote consistency and clear boundaries for the children.</w:t>
            </w:r>
          </w:p>
          <w:p w14:paraId="7A6025D5" w14:textId="77777777" w:rsidR="00D7107D" w:rsidRPr="00D7107D" w:rsidRDefault="00D7107D" w:rsidP="00D7107D">
            <w:pPr>
              <w:rPr>
                <w:rFonts w:ascii="Arial" w:eastAsia="Calibri" w:hAnsi="Arial" w:cs="Arial"/>
              </w:rPr>
            </w:pPr>
          </w:p>
          <w:p w14:paraId="7A6025D6" w14:textId="77777777" w:rsidR="00D7107D" w:rsidRPr="00D7107D" w:rsidRDefault="00D7107D" w:rsidP="00D7107D">
            <w:pPr>
              <w:rPr>
                <w:rFonts w:ascii="Arial" w:eastAsia="Calibri" w:hAnsi="Arial" w:cs="Arial"/>
              </w:rPr>
            </w:pPr>
            <w:r w:rsidRPr="00D7107D">
              <w:rPr>
                <w:rFonts w:ascii="Arial" w:eastAsia="Calibri" w:hAnsi="Arial" w:cs="Arial"/>
              </w:rPr>
              <w:t xml:space="preserve">Physical intervention can be regarded as reasonable only if the circumstances of a </w:t>
            </w:r>
            <w:proofErr w:type="gramStart"/>
            <w:r w:rsidRPr="00D7107D">
              <w:rPr>
                <w:rFonts w:ascii="Arial" w:eastAsia="Calibri" w:hAnsi="Arial" w:cs="Arial"/>
              </w:rPr>
              <w:t>particular incident</w:t>
            </w:r>
            <w:proofErr w:type="gramEnd"/>
            <w:r w:rsidRPr="00D7107D">
              <w:rPr>
                <w:rFonts w:ascii="Arial" w:eastAsia="Calibri" w:hAnsi="Arial" w:cs="Arial"/>
              </w:rPr>
              <w:t xml:space="preserve"> warrant it. (The use of any degree of force is unlawful if the circumstances do not warrant it).</w:t>
            </w:r>
          </w:p>
          <w:p w14:paraId="7A6025D7" w14:textId="77777777" w:rsidR="00D7107D" w:rsidRPr="007337D0" w:rsidRDefault="00D7107D" w:rsidP="00D7107D">
            <w:pPr>
              <w:rPr>
                <w:rFonts w:ascii="Arial" w:eastAsia="Calibri" w:hAnsi="Arial" w:cs="Arial"/>
                <w:u w:val="single"/>
              </w:rPr>
            </w:pPr>
          </w:p>
          <w:p w14:paraId="7A6025D8" w14:textId="77777777" w:rsidR="007337D0" w:rsidRDefault="00D7107D" w:rsidP="007337D0">
            <w:pPr>
              <w:rPr>
                <w:rFonts w:ascii="Arial" w:eastAsia="Calibri" w:hAnsi="Arial" w:cs="Arial"/>
                <w:b/>
                <w:u w:val="single"/>
              </w:rPr>
            </w:pPr>
            <w:r w:rsidRPr="007337D0">
              <w:rPr>
                <w:rFonts w:ascii="Arial" w:eastAsia="Calibri" w:hAnsi="Arial" w:cs="Arial"/>
                <w:b/>
                <w:u w:val="single"/>
              </w:rPr>
              <w:t>Physical intervention may occur if:</w:t>
            </w:r>
          </w:p>
          <w:p w14:paraId="7A6025D9" w14:textId="77777777" w:rsidR="007337D0" w:rsidRPr="007337D0" w:rsidRDefault="007337D0" w:rsidP="007337D0">
            <w:pPr>
              <w:rPr>
                <w:rFonts w:ascii="Arial" w:eastAsia="Calibri" w:hAnsi="Arial" w:cs="Arial"/>
                <w:b/>
                <w:u w:val="single"/>
              </w:rPr>
            </w:pPr>
          </w:p>
          <w:p w14:paraId="7A6025DA" w14:textId="77777777" w:rsidR="00D7107D" w:rsidRPr="00D7107D" w:rsidRDefault="00D7107D" w:rsidP="00D7107D">
            <w:pPr>
              <w:numPr>
                <w:ilvl w:val="0"/>
                <w:numId w:val="2"/>
              </w:numPr>
              <w:spacing w:after="200" w:line="276" w:lineRule="auto"/>
              <w:rPr>
                <w:rFonts w:ascii="Arial" w:eastAsia="Calibri" w:hAnsi="Arial" w:cs="Arial"/>
              </w:rPr>
            </w:pPr>
            <w:r w:rsidRPr="00D7107D">
              <w:rPr>
                <w:rFonts w:ascii="Arial" w:eastAsia="Calibri" w:hAnsi="Arial" w:cs="Arial"/>
              </w:rPr>
              <w:t>An accident such as a child running into the road.</w:t>
            </w:r>
          </w:p>
          <w:p w14:paraId="7A6025DB" w14:textId="77777777" w:rsidR="00D7107D" w:rsidRPr="00D7107D" w:rsidRDefault="00D7107D" w:rsidP="00D7107D">
            <w:pPr>
              <w:numPr>
                <w:ilvl w:val="0"/>
                <w:numId w:val="2"/>
              </w:numPr>
              <w:spacing w:after="200" w:line="276" w:lineRule="auto"/>
              <w:rPr>
                <w:rFonts w:ascii="Arial" w:eastAsia="Calibri" w:hAnsi="Arial" w:cs="Arial"/>
              </w:rPr>
            </w:pPr>
            <w:r w:rsidRPr="00D7107D">
              <w:rPr>
                <w:rFonts w:ascii="Arial" w:eastAsia="Calibri" w:hAnsi="Arial" w:cs="Arial"/>
              </w:rPr>
              <w:t>A child is injuring themselves or others.</w:t>
            </w:r>
          </w:p>
          <w:p w14:paraId="7A6025DE" w14:textId="77777777" w:rsidR="00D7107D" w:rsidRPr="00D7107D" w:rsidRDefault="00D7107D" w:rsidP="00D7107D">
            <w:pPr>
              <w:rPr>
                <w:rFonts w:ascii="Arial" w:eastAsia="Calibri" w:hAnsi="Arial" w:cs="Arial"/>
              </w:rPr>
            </w:pPr>
            <w:r w:rsidRPr="00D7107D">
              <w:rPr>
                <w:rFonts w:ascii="Arial" w:eastAsia="Calibri" w:hAnsi="Arial" w:cs="Arial"/>
              </w:rPr>
              <w:t xml:space="preserve">We will ensure that we share any actions taken with parents and inform them about incidents straight away. Staff will ensure parents sign to confirm their awareness that physical intervention has been used and why. This will be recorded on the child’s behaviour or care plan.  The emotional well-being of all children is paramount throughout. </w:t>
            </w:r>
          </w:p>
          <w:p w14:paraId="7A6025DF" w14:textId="77777777" w:rsidR="00D7107D" w:rsidRDefault="00D7107D" w:rsidP="00D7107D">
            <w:pPr>
              <w:rPr>
                <w:rFonts w:ascii="Arial" w:eastAsia="Calibri" w:hAnsi="Arial" w:cs="Arial"/>
                <w:i/>
              </w:rPr>
            </w:pPr>
          </w:p>
          <w:p w14:paraId="7A6025E0" w14:textId="77777777" w:rsidR="007337D0" w:rsidRDefault="007337D0" w:rsidP="00D7107D">
            <w:pPr>
              <w:rPr>
                <w:rFonts w:ascii="Arial" w:eastAsia="Calibri" w:hAnsi="Arial" w:cs="Arial"/>
                <w:i/>
              </w:rPr>
            </w:pPr>
          </w:p>
          <w:p w14:paraId="7A6025E1" w14:textId="77777777" w:rsidR="007337D0" w:rsidRDefault="007337D0" w:rsidP="00D7107D">
            <w:pPr>
              <w:rPr>
                <w:rFonts w:ascii="Arial" w:eastAsia="Calibri" w:hAnsi="Arial" w:cs="Arial"/>
                <w:i/>
              </w:rPr>
            </w:pPr>
          </w:p>
          <w:p w14:paraId="7A6025E2" w14:textId="77777777" w:rsidR="007337D0" w:rsidRDefault="007337D0" w:rsidP="00D7107D">
            <w:pPr>
              <w:rPr>
                <w:rFonts w:ascii="Arial" w:eastAsia="Calibri" w:hAnsi="Arial" w:cs="Arial"/>
                <w:i/>
              </w:rPr>
            </w:pPr>
          </w:p>
          <w:p w14:paraId="7A6025E3" w14:textId="77777777" w:rsidR="007337D0" w:rsidRDefault="007337D0" w:rsidP="00D7107D">
            <w:pPr>
              <w:rPr>
                <w:rFonts w:ascii="Arial" w:eastAsia="Calibri" w:hAnsi="Arial" w:cs="Arial"/>
                <w:i/>
              </w:rPr>
            </w:pPr>
          </w:p>
          <w:p w14:paraId="7A6025E4" w14:textId="77777777" w:rsidR="007337D0" w:rsidRDefault="007337D0" w:rsidP="00D7107D">
            <w:pPr>
              <w:rPr>
                <w:rFonts w:ascii="Arial" w:eastAsia="Calibri" w:hAnsi="Arial" w:cs="Arial"/>
                <w:i/>
              </w:rPr>
            </w:pPr>
          </w:p>
          <w:p w14:paraId="7A6025E5" w14:textId="77777777" w:rsidR="007337D0" w:rsidRPr="00D7107D" w:rsidRDefault="007337D0" w:rsidP="00D7107D">
            <w:pPr>
              <w:rPr>
                <w:rFonts w:ascii="Arial" w:eastAsia="Calibri" w:hAnsi="Arial" w:cs="Arial"/>
                <w:i/>
              </w:rPr>
            </w:pPr>
          </w:p>
        </w:tc>
      </w:tr>
      <w:tr w:rsidR="00D7107D" w:rsidRPr="00D7107D" w14:paraId="7A602601" w14:textId="77777777" w:rsidTr="004C15AF">
        <w:trPr>
          <w:trHeight w:val="8354"/>
        </w:trPr>
        <w:tc>
          <w:tcPr>
            <w:tcW w:w="9242" w:type="dxa"/>
          </w:tcPr>
          <w:p w14:paraId="7A6025E7" w14:textId="77777777" w:rsidR="007337D0" w:rsidRDefault="007337D0" w:rsidP="00D7107D">
            <w:pPr>
              <w:rPr>
                <w:rFonts w:ascii="Arial" w:eastAsia="Calibri" w:hAnsi="Arial" w:cs="Arial"/>
                <w:b/>
              </w:rPr>
            </w:pPr>
          </w:p>
          <w:p w14:paraId="7A6025E8" w14:textId="77777777" w:rsidR="00D7107D" w:rsidRPr="00D7107D" w:rsidRDefault="00D7107D" w:rsidP="00D7107D">
            <w:pPr>
              <w:rPr>
                <w:rFonts w:ascii="Arial" w:eastAsia="Calibri" w:hAnsi="Arial" w:cs="Arial"/>
                <w:b/>
              </w:rPr>
            </w:pPr>
            <w:r w:rsidRPr="00D7107D">
              <w:rPr>
                <w:rFonts w:ascii="Arial" w:eastAsia="Calibri" w:hAnsi="Arial" w:cs="Arial"/>
                <w:b/>
              </w:rPr>
              <w:t>Our procedures for behaviour management are:                                                          We support this by:</w:t>
            </w:r>
          </w:p>
          <w:p w14:paraId="7A6025E9" w14:textId="77777777" w:rsidR="00D7107D" w:rsidRPr="00D7107D" w:rsidRDefault="00D7107D" w:rsidP="00D7107D">
            <w:pPr>
              <w:rPr>
                <w:rFonts w:ascii="Arial" w:eastAsia="Calibri" w:hAnsi="Arial" w:cs="Arial"/>
                <w:b/>
              </w:rPr>
            </w:pPr>
          </w:p>
          <w:p w14:paraId="7A6025EA" w14:textId="77777777" w:rsidR="007337D0" w:rsidRDefault="00D7107D" w:rsidP="007337D0">
            <w:pPr>
              <w:numPr>
                <w:ilvl w:val="0"/>
                <w:numId w:val="3"/>
              </w:numPr>
              <w:spacing w:after="200" w:line="276" w:lineRule="auto"/>
              <w:contextualSpacing/>
              <w:rPr>
                <w:rFonts w:ascii="Arial" w:eastAsia="Times New Roman" w:hAnsi="Arial" w:cs="Arial"/>
                <w:color w:val="000000"/>
                <w:lang w:val="en-US" w:eastAsia="en-GB"/>
              </w:rPr>
            </w:pPr>
            <w:r w:rsidRPr="00D7107D">
              <w:rPr>
                <w:rFonts w:ascii="Arial" w:eastAsia="Times New Roman" w:hAnsi="Arial" w:cs="Arial"/>
                <w:color w:val="000000"/>
                <w:lang w:val="en-US" w:eastAsia="en-GB"/>
              </w:rPr>
              <w:t>Having a named</w:t>
            </w:r>
            <w:r w:rsidR="007337D0">
              <w:rPr>
                <w:rFonts w:ascii="Arial" w:eastAsia="Times New Roman" w:hAnsi="Arial" w:cs="Arial"/>
                <w:color w:val="000000"/>
                <w:lang w:val="en-US" w:eastAsia="en-GB"/>
              </w:rPr>
              <w:t xml:space="preserve"> and trained</w:t>
            </w:r>
            <w:r w:rsidRPr="00D7107D">
              <w:rPr>
                <w:rFonts w:ascii="Arial" w:eastAsia="Times New Roman" w:hAnsi="Arial" w:cs="Arial"/>
                <w:color w:val="000000"/>
                <w:lang w:val="en-US" w:eastAsia="en-GB"/>
              </w:rPr>
              <w:t xml:space="preserve"> practitioner who is responsible for </w:t>
            </w:r>
            <w:r w:rsidR="007337D0" w:rsidRPr="00D7107D">
              <w:rPr>
                <w:rFonts w:ascii="Arial" w:eastAsia="Times New Roman" w:hAnsi="Arial" w:cs="Arial"/>
                <w:color w:val="000000"/>
                <w:lang w:val="en-US" w:eastAsia="en-GB"/>
              </w:rPr>
              <w:t>behavio</w:t>
            </w:r>
            <w:r w:rsidR="007337D0">
              <w:rPr>
                <w:rFonts w:ascii="Arial" w:eastAsia="Times New Roman" w:hAnsi="Arial" w:cs="Arial"/>
                <w:color w:val="000000"/>
                <w:lang w:val="en-US" w:eastAsia="en-GB"/>
              </w:rPr>
              <w:t>u</w:t>
            </w:r>
            <w:r w:rsidR="007337D0" w:rsidRPr="00D7107D">
              <w:rPr>
                <w:rFonts w:ascii="Arial" w:eastAsia="Times New Roman" w:hAnsi="Arial" w:cs="Arial"/>
                <w:color w:val="000000"/>
                <w:lang w:val="en-US" w:eastAsia="en-GB"/>
              </w:rPr>
              <w:t>r</w:t>
            </w:r>
            <w:r w:rsidRPr="00D7107D">
              <w:rPr>
                <w:rFonts w:ascii="Arial" w:eastAsia="Times New Roman" w:hAnsi="Arial" w:cs="Arial"/>
                <w:color w:val="000000"/>
                <w:lang w:val="en-US" w:eastAsia="en-GB"/>
              </w:rPr>
              <w:t xml:space="preserve"> management.</w:t>
            </w:r>
          </w:p>
          <w:p w14:paraId="7A6025EB" w14:textId="77777777" w:rsidR="00D7107D" w:rsidRPr="007337D0" w:rsidRDefault="00D7107D" w:rsidP="007337D0">
            <w:pPr>
              <w:numPr>
                <w:ilvl w:val="0"/>
                <w:numId w:val="3"/>
              </w:numPr>
              <w:spacing w:after="200" w:line="276" w:lineRule="auto"/>
              <w:contextualSpacing/>
              <w:rPr>
                <w:rFonts w:ascii="Arial" w:eastAsia="Times New Roman" w:hAnsi="Arial" w:cs="Arial"/>
                <w:color w:val="000000"/>
                <w:lang w:val="en-US" w:eastAsia="en-GB"/>
              </w:rPr>
            </w:pPr>
            <w:r w:rsidRPr="007337D0">
              <w:rPr>
                <w:rFonts w:ascii="Arial" w:eastAsia="Calibri" w:hAnsi="Arial" w:cs="Arial"/>
              </w:rPr>
              <w:t>Trying to distract and re-direct the child’s attention.</w:t>
            </w:r>
          </w:p>
          <w:p w14:paraId="34176156" w14:textId="77777777" w:rsidR="00FB2075" w:rsidRDefault="00D7107D" w:rsidP="00FB2075">
            <w:pPr>
              <w:spacing w:after="200" w:line="276" w:lineRule="auto"/>
              <w:ind w:left="720"/>
              <w:contextualSpacing/>
              <w:rPr>
                <w:rFonts w:ascii="Arial" w:eastAsia="Times New Roman" w:hAnsi="Arial" w:cs="Arial"/>
                <w:lang w:val="en-US" w:eastAsia="en-GB"/>
              </w:rPr>
            </w:pPr>
            <w:r w:rsidRPr="007337D0">
              <w:rPr>
                <w:rFonts w:ascii="Arial" w:eastAsia="Times New Roman" w:hAnsi="Arial" w:cs="Arial"/>
                <w:lang w:val="en-US" w:eastAsia="en-GB"/>
              </w:rPr>
              <w:t xml:space="preserve">Withdrawing children and adults from the immediate area ensuring privacy for the child/ children and adults involved. </w:t>
            </w:r>
          </w:p>
          <w:p w14:paraId="7A6025ED" w14:textId="43D7424D" w:rsidR="007337D0" w:rsidRPr="00FB2075" w:rsidRDefault="00D7107D" w:rsidP="00FB2075">
            <w:pPr>
              <w:pStyle w:val="ListParagraph"/>
              <w:numPr>
                <w:ilvl w:val="0"/>
                <w:numId w:val="3"/>
              </w:numPr>
              <w:spacing w:after="200" w:line="276" w:lineRule="auto"/>
              <w:rPr>
                <w:rFonts w:ascii="Arial" w:eastAsia="Times New Roman" w:hAnsi="Arial" w:cs="Arial"/>
                <w:color w:val="000000"/>
                <w:lang w:val="en-US" w:eastAsia="en-GB"/>
              </w:rPr>
            </w:pPr>
            <w:r w:rsidRPr="00FB2075">
              <w:rPr>
                <w:rFonts w:ascii="Arial" w:eastAsia="Calibri" w:hAnsi="Arial" w:cs="Arial"/>
              </w:rPr>
              <w:t>Make the environment as safe as possible to avoid a child causing injury to</w:t>
            </w:r>
            <w:r w:rsidR="007337D0" w:rsidRPr="00FB2075">
              <w:rPr>
                <w:rFonts w:ascii="Arial" w:eastAsia="Calibri" w:hAnsi="Arial" w:cs="Arial"/>
              </w:rPr>
              <w:t xml:space="preserve"> themselves or members of staff</w:t>
            </w:r>
          </w:p>
          <w:p w14:paraId="7A6025EE" w14:textId="77777777" w:rsidR="007337D0" w:rsidRPr="007337D0" w:rsidRDefault="00D7107D" w:rsidP="007337D0">
            <w:pPr>
              <w:pStyle w:val="ListParagraph"/>
              <w:numPr>
                <w:ilvl w:val="0"/>
                <w:numId w:val="3"/>
              </w:numPr>
              <w:spacing w:after="200" w:line="276" w:lineRule="auto"/>
              <w:rPr>
                <w:rFonts w:ascii="Arial" w:eastAsia="Times New Roman" w:hAnsi="Arial" w:cs="Arial"/>
                <w:color w:val="000000"/>
                <w:lang w:val="en-US" w:eastAsia="en-GB"/>
              </w:rPr>
            </w:pPr>
            <w:r w:rsidRPr="007337D0">
              <w:rPr>
                <w:rFonts w:ascii="Arial" w:eastAsia="Calibri" w:hAnsi="Arial" w:cs="Arial"/>
              </w:rPr>
              <w:t>Inform management.</w:t>
            </w:r>
          </w:p>
          <w:p w14:paraId="7A6025EF" w14:textId="77777777" w:rsidR="007337D0" w:rsidRPr="007337D0" w:rsidRDefault="00D7107D" w:rsidP="007337D0">
            <w:pPr>
              <w:pStyle w:val="ListParagraph"/>
              <w:numPr>
                <w:ilvl w:val="0"/>
                <w:numId w:val="3"/>
              </w:numPr>
              <w:spacing w:after="200" w:line="276" w:lineRule="auto"/>
              <w:rPr>
                <w:rFonts w:ascii="Arial" w:eastAsia="Times New Roman" w:hAnsi="Arial" w:cs="Arial"/>
                <w:color w:val="000000"/>
                <w:lang w:val="en-US" w:eastAsia="en-GB"/>
              </w:rPr>
            </w:pPr>
            <w:r w:rsidRPr="007337D0">
              <w:rPr>
                <w:rFonts w:ascii="Arial" w:eastAsia="Calibri" w:hAnsi="Arial" w:cs="Arial"/>
              </w:rPr>
              <w:t>Recording all incidents on the appropriate forms.</w:t>
            </w:r>
          </w:p>
          <w:p w14:paraId="7A6025F0" w14:textId="77777777" w:rsidR="007337D0" w:rsidRPr="007337D0" w:rsidRDefault="00D7107D" w:rsidP="007337D0">
            <w:pPr>
              <w:pStyle w:val="ListParagraph"/>
              <w:numPr>
                <w:ilvl w:val="0"/>
                <w:numId w:val="3"/>
              </w:numPr>
              <w:spacing w:after="200" w:line="276" w:lineRule="auto"/>
              <w:rPr>
                <w:rFonts w:ascii="Arial" w:eastAsia="Times New Roman" w:hAnsi="Arial" w:cs="Arial"/>
                <w:color w:val="000000"/>
                <w:lang w:val="en-US" w:eastAsia="en-GB"/>
              </w:rPr>
            </w:pPr>
            <w:r w:rsidRPr="007337D0">
              <w:rPr>
                <w:rFonts w:ascii="Arial" w:eastAsia="Calibri" w:hAnsi="Arial" w:cs="Arial"/>
              </w:rPr>
              <w:t>Informing parents and carers.</w:t>
            </w:r>
          </w:p>
          <w:p w14:paraId="7A6025F1" w14:textId="77777777" w:rsidR="00D7107D" w:rsidRPr="007337D0" w:rsidRDefault="00D7107D" w:rsidP="007337D0">
            <w:pPr>
              <w:pStyle w:val="ListParagraph"/>
              <w:numPr>
                <w:ilvl w:val="0"/>
                <w:numId w:val="3"/>
              </w:numPr>
              <w:spacing w:after="200" w:line="276" w:lineRule="auto"/>
              <w:rPr>
                <w:rFonts w:ascii="Arial" w:eastAsia="Times New Roman" w:hAnsi="Arial" w:cs="Arial"/>
                <w:color w:val="000000"/>
                <w:lang w:val="en-US" w:eastAsia="en-GB"/>
              </w:rPr>
            </w:pPr>
            <w:r w:rsidRPr="007337D0">
              <w:rPr>
                <w:rFonts w:ascii="Arial" w:eastAsia="Calibri" w:hAnsi="Arial" w:cs="Arial"/>
              </w:rPr>
              <w:t>Looking at the individual needs of the child ensuring the provision is meeting direct and indirect needs.</w:t>
            </w:r>
          </w:p>
          <w:p w14:paraId="7A6025F2" w14:textId="77777777" w:rsidR="00D7107D" w:rsidRPr="007337D0" w:rsidRDefault="00D7107D" w:rsidP="007337D0">
            <w:pPr>
              <w:pStyle w:val="ListParagraph"/>
              <w:numPr>
                <w:ilvl w:val="0"/>
                <w:numId w:val="3"/>
              </w:numPr>
              <w:spacing w:after="200"/>
              <w:rPr>
                <w:rFonts w:ascii="Arial" w:eastAsia="Calibri" w:hAnsi="Arial" w:cs="Arial"/>
              </w:rPr>
            </w:pPr>
            <w:r w:rsidRPr="007337D0">
              <w:rPr>
                <w:rFonts w:ascii="Arial" w:eastAsia="Calibri" w:hAnsi="Arial" w:cs="Arial"/>
              </w:rPr>
              <w:t xml:space="preserve">Encouraging and give support to children to enable them to assert their own rights in a non-aggressive manner.  </w:t>
            </w:r>
          </w:p>
          <w:p w14:paraId="7A6025F3" w14:textId="5A3719A7" w:rsidR="00D7107D" w:rsidRDefault="00D7107D" w:rsidP="007337D0">
            <w:pPr>
              <w:pStyle w:val="ListParagraph"/>
              <w:numPr>
                <w:ilvl w:val="0"/>
                <w:numId w:val="3"/>
              </w:numPr>
              <w:spacing w:after="200"/>
              <w:rPr>
                <w:rFonts w:ascii="Arial" w:eastAsia="Times New Roman" w:hAnsi="Arial" w:cs="Arial"/>
                <w:lang w:val="en-US" w:eastAsia="en-GB"/>
              </w:rPr>
            </w:pPr>
            <w:r w:rsidRPr="007337D0">
              <w:rPr>
                <w:rFonts w:ascii="Arial" w:eastAsia="Times New Roman" w:hAnsi="Arial" w:cs="Arial"/>
                <w:lang w:val="en-US" w:eastAsia="en-GB"/>
              </w:rPr>
              <w:t xml:space="preserve">Supporting the needs of the child and will aim to provide the tools to overcome their loss of </w:t>
            </w:r>
            <w:r w:rsidR="007337D0" w:rsidRPr="007337D0">
              <w:rPr>
                <w:rFonts w:ascii="Arial" w:eastAsia="Times New Roman" w:hAnsi="Arial" w:cs="Arial"/>
                <w:lang w:val="en-US" w:eastAsia="en-GB"/>
              </w:rPr>
              <w:t>self-control</w:t>
            </w:r>
            <w:r w:rsidRPr="007337D0">
              <w:rPr>
                <w:rFonts w:ascii="Arial" w:eastAsia="Times New Roman" w:hAnsi="Arial" w:cs="Arial"/>
                <w:lang w:val="en-US" w:eastAsia="en-GB"/>
              </w:rPr>
              <w:t xml:space="preserve">. </w:t>
            </w:r>
          </w:p>
          <w:p w14:paraId="43417239" w14:textId="77777777" w:rsidR="00E947C5" w:rsidRPr="00E947C5" w:rsidRDefault="00E947C5" w:rsidP="00E947C5">
            <w:pPr>
              <w:pStyle w:val="ListParagraph"/>
              <w:numPr>
                <w:ilvl w:val="0"/>
                <w:numId w:val="6"/>
              </w:numPr>
              <w:rPr>
                <w:rFonts w:ascii="Arial" w:hAnsi="Arial" w:cs="Arial"/>
              </w:rPr>
            </w:pPr>
            <w:bookmarkStart w:id="0" w:name="_GoBack"/>
            <w:r w:rsidRPr="00E947C5">
              <w:rPr>
                <w:rFonts w:ascii="Arial" w:hAnsi="Arial" w:cs="Arial"/>
              </w:rPr>
              <w:t xml:space="preserve">Forest School sessions work within and support the EYFS in terms of both behaviour and learning </w:t>
            </w:r>
          </w:p>
          <w:p w14:paraId="40C7CE8C" w14:textId="1953D227" w:rsidR="00E947C5" w:rsidRPr="00E947C5" w:rsidRDefault="00E947C5" w:rsidP="00E947C5">
            <w:pPr>
              <w:pStyle w:val="ListParagraph"/>
              <w:numPr>
                <w:ilvl w:val="0"/>
                <w:numId w:val="6"/>
              </w:numPr>
              <w:rPr>
                <w:rFonts w:ascii="Arial" w:hAnsi="Arial" w:cs="Arial"/>
              </w:rPr>
            </w:pPr>
            <w:r w:rsidRPr="00E947C5">
              <w:rPr>
                <w:rFonts w:ascii="Arial" w:hAnsi="Arial" w:cs="Arial"/>
              </w:rPr>
              <w:t xml:space="preserve">Children are made aware of the rules and boundaries of Forest School at the start of </w:t>
            </w:r>
            <w:proofErr w:type="gramStart"/>
            <w:r w:rsidRPr="00E947C5">
              <w:rPr>
                <w:rFonts w:ascii="Arial" w:hAnsi="Arial" w:cs="Arial"/>
              </w:rPr>
              <w:t>each and every</w:t>
            </w:r>
            <w:proofErr w:type="gramEnd"/>
            <w:r w:rsidRPr="00E947C5">
              <w:rPr>
                <w:rFonts w:ascii="Arial" w:hAnsi="Arial" w:cs="Arial"/>
              </w:rPr>
              <w:t xml:space="preserve"> forest school session </w:t>
            </w:r>
          </w:p>
          <w:bookmarkEnd w:id="0"/>
          <w:p w14:paraId="0EE0058C" w14:textId="77777777" w:rsidR="00E947C5" w:rsidRPr="007337D0" w:rsidRDefault="00E947C5" w:rsidP="00134EA0">
            <w:pPr>
              <w:pStyle w:val="ListParagraph"/>
              <w:spacing w:after="200"/>
              <w:rPr>
                <w:rFonts w:ascii="Arial" w:eastAsia="Times New Roman" w:hAnsi="Arial" w:cs="Arial"/>
                <w:lang w:val="en-US" w:eastAsia="en-GB"/>
              </w:rPr>
            </w:pPr>
          </w:p>
          <w:p w14:paraId="7A6025F4" w14:textId="77777777" w:rsidR="00D7107D" w:rsidRPr="00D7107D" w:rsidRDefault="00D7107D" w:rsidP="00D7107D">
            <w:pPr>
              <w:rPr>
                <w:rFonts w:ascii="Arial" w:eastAsia="Calibri" w:hAnsi="Arial" w:cs="Arial"/>
              </w:rPr>
            </w:pPr>
          </w:p>
          <w:p w14:paraId="7A6025F5" w14:textId="77777777" w:rsidR="00D7107D" w:rsidRPr="007337D0" w:rsidRDefault="00D7107D" w:rsidP="00D7107D">
            <w:pPr>
              <w:rPr>
                <w:rFonts w:ascii="Arial" w:eastAsia="Calibri" w:hAnsi="Arial" w:cs="Arial"/>
                <w:b/>
                <w:u w:val="single"/>
              </w:rPr>
            </w:pPr>
            <w:r w:rsidRPr="007337D0">
              <w:rPr>
                <w:rFonts w:ascii="Arial" w:eastAsia="Calibri" w:hAnsi="Arial" w:cs="Arial"/>
                <w:b/>
                <w:u w:val="single"/>
              </w:rPr>
              <w:t xml:space="preserve">Techniques to support this may include: </w:t>
            </w:r>
          </w:p>
          <w:p w14:paraId="7A6025F6" w14:textId="77777777" w:rsidR="00D7107D" w:rsidRPr="00D7107D" w:rsidRDefault="00D7107D" w:rsidP="00D7107D">
            <w:pPr>
              <w:rPr>
                <w:rFonts w:ascii="Arial" w:eastAsia="Calibri" w:hAnsi="Arial" w:cs="Arial"/>
              </w:rPr>
            </w:pPr>
            <w:r w:rsidRPr="00D7107D">
              <w:rPr>
                <w:rFonts w:ascii="Arial" w:eastAsia="Calibri" w:hAnsi="Arial" w:cs="Arial"/>
              </w:rPr>
              <w:t xml:space="preserve">  </w:t>
            </w:r>
          </w:p>
          <w:p w14:paraId="7A6025F7" w14:textId="77777777" w:rsidR="00D7107D" w:rsidRPr="00D7107D" w:rsidRDefault="00D7107D" w:rsidP="00D7107D">
            <w:pPr>
              <w:numPr>
                <w:ilvl w:val="0"/>
                <w:numId w:val="3"/>
              </w:numPr>
              <w:spacing w:after="200" w:line="276" w:lineRule="auto"/>
              <w:contextualSpacing/>
              <w:rPr>
                <w:rFonts w:ascii="Arial" w:eastAsia="Times New Roman" w:hAnsi="Arial" w:cs="Arial"/>
                <w:lang w:val="en-US" w:eastAsia="en-GB"/>
              </w:rPr>
            </w:pPr>
            <w:r w:rsidRPr="00D7107D">
              <w:rPr>
                <w:rFonts w:ascii="Arial" w:eastAsia="Times New Roman" w:hAnsi="Arial" w:cs="Arial"/>
                <w:lang w:val="en-US" w:eastAsia="en-GB"/>
              </w:rPr>
              <w:t xml:space="preserve">The use of acceptable boundaries.                                                                                               </w:t>
            </w:r>
          </w:p>
          <w:p w14:paraId="7A6025F8" w14:textId="77777777" w:rsidR="00D7107D" w:rsidRPr="00D7107D" w:rsidRDefault="00D7107D" w:rsidP="00D7107D">
            <w:pPr>
              <w:numPr>
                <w:ilvl w:val="0"/>
                <w:numId w:val="3"/>
              </w:numPr>
              <w:spacing w:after="200" w:line="276" w:lineRule="auto"/>
              <w:contextualSpacing/>
              <w:rPr>
                <w:rFonts w:ascii="Arial" w:eastAsia="Times New Roman" w:hAnsi="Arial" w:cs="Arial"/>
                <w:lang w:val="en-US" w:eastAsia="en-GB"/>
              </w:rPr>
            </w:pPr>
            <w:r w:rsidRPr="00D7107D">
              <w:rPr>
                <w:rFonts w:ascii="Arial" w:eastAsia="Times New Roman" w:hAnsi="Arial" w:cs="Arial"/>
                <w:lang w:val="en-US" w:eastAsia="en-GB"/>
              </w:rPr>
              <w:t xml:space="preserve">Behaviour monitoring.                                                                                                               </w:t>
            </w:r>
          </w:p>
          <w:p w14:paraId="7A6025F9" w14:textId="77777777" w:rsidR="00D7107D" w:rsidRPr="007337D0" w:rsidRDefault="00D7107D" w:rsidP="007337D0">
            <w:pPr>
              <w:numPr>
                <w:ilvl w:val="0"/>
                <w:numId w:val="3"/>
              </w:numPr>
              <w:spacing w:after="200" w:line="276" w:lineRule="auto"/>
              <w:contextualSpacing/>
              <w:rPr>
                <w:rFonts w:ascii="Arial" w:eastAsia="Times New Roman" w:hAnsi="Arial" w:cs="Arial"/>
                <w:lang w:val="en-US" w:eastAsia="en-GB"/>
              </w:rPr>
            </w:pPr>
            <w:r w:rsidRPr="00D7107D">
              <w:rPr>
                <w:rFonts w:ascii="Arial" w:eastAsia="Times New Roman" w:hAnsi="Arial" w:cs="Arial"/>
                <w:lang w:val="en-US" w:eastAsia="en-GB"/>
              </w:rPr>
              <w:t>Regular meetings with parents, key person and any o</w:t>
            </w:r>
            <w:r w:rsidR="007337D0">
              <w:rPr>
                <w:rFonts w:ascii="Arial" w:eastAsia="Times New Roman" w:hAnsi="Arial" w:cs="Arial"/>
                <w:lang w:val="en-US" w:eastAsia="en-GB"/>
              </w:rPr>
              <w:t xml:space="preserve">ther professionals as </w:t>
            </w:r>
            <w:r w:rsidR="00AE2920">
              <w:rPr>
                <w:rFonts w:ascii="Arial" w:eastAsia="Times New Roman" w:hAnsi="Arial" w:cs="Arial"/>
                <w:lang w:val="en-US" w:eastAsia="en-GB"/>
              </w:rPr>
              <w:t>required,</w:t>
            </w:r>
            <w:r w:rsidR="00AE2920" w:rsidRPr="007337D0">
              <w:rPr>
                <w:rFonts w:ascii="Arial" w:eastAsia="Times New Roman" w:hAnsi="Arial" w:cs="Arial"/>
                <w:lang w:val="en-US" w:eastAsia="en-GB"/>
              </w:rPr>
              <w:t xml:space="preserve"> </w:t>
            </w:r>
            <w:proofErr w:type="gramStart"/>
            <w:r w:rsidR="00AE2920" w:rsidRPr="007337D0">
              <w:rPr>
                <w:rFonts w:ascii="Arial" w:eastAsia="Times New Roman" w:hAnsi="Arial" w:cs="Arial"/>
                <w:lang w:val="en-US" w:eastAsia="en-GB"/>
              </w:rPr>
              <w:t>In</w:t>
            </w:r>
            <w:r w:rsidRPr="007337D0">
              <w:rPr>
                <w:rFonts w:ascii="Arial" w:eastAsia="Times New Roman" w:hAnsi="Arial" w:cs="Arial"/>
                <w:lang w:val="en-US" w:eastAsia="en-GB"/>
              </w:rPr>
              <w:t xml:space="preserve"> order for</w:t>
            </w:r>
            <w:proofErr w:type="gramEnd"/>
            <w:r w:rsidRPr="007337D0">
              <w:rPr>
                <w:rFonts w:ascii="Arial" w:eastAsia="Times New Roman" w:hAnsi="Arial" w:cs="Arial"/>
                <w:lang w:val="en-US" w:eastAsia="en-GB"/>
              </w:rPr>
              <w:t xml:space="preserve"> consistency and support.                                                                                                                       </w:t>
            </w:r>
          </w:p>
          <w:p w14:paraId="7A6025FA" w14:textId="77777777" w:rsidR="00D7107D" w:rsidRPr="00D7107D" w:rsidRDefault="00D7107D" w:rsidP="00D7107D">
            <w:pPr>
              <w:numPr>
                <w:ilvl w:val="0"/>
                <w:numId w:val="3"/>
              </w:numPr>
              <w:spacing w:after="200" w:line="276" w:lineRule="auto"/>
              <w:contextualSpacing/>
              <w:rPr>
                <w:rFonts w:ascii="Arial" w:eastAsia="Times New Roman" w:hAnsi="Arial" w:cs="Arial"/>
                <w:lang w:val="en-US" w:eastAsia="en-GB"/>
              </w:rPr>
            </w:pPr>
            <w:r w:rsidRPr="00D7107D">
              <w:rPr>
                <w:rFonts w:ascii="Arial" w:eastAsia="Times New Roman" w:hAnsi="Arial" w:cs="Arial"/>
                <w:lang w:val="en-US" w:eastAsia="en-GB"/>
              </w:rPr>
              <w:t xml:space="preserve">Observations and implementation of behaviour or care plans.                                                                    </w:t>
            </w:r>
          </w:p>
          <w:p w14:paraId="37A7522C" w14:textId="77777777" w:rsidR="00E947C5" w:rsidRDefault="00D7107D" w:rsidP="00D7107D">
            <w:pPr>
              <w:numPr>
                <w:ilvl w:val="0"/>
                <w:numId w:val="3"/>
              </w:numPr>
              <w:spacing w:after="200" w:line="276" w:lineRule="auto"/>
              <w:contextualSpacing/>
              <w:rPr>
                <w:rFonts w:ascii="Arial" w:eastAsia="Times New Roman" w:hAnsi="Arial" w:cs="Arial"/>
                <w:lang w:val="en-US" w:eastAsia="en-GB"/>
              </w:rPr>
            </w:pPr>
            <w:r w:rsidRPr="00D7107D">
              <w:rPr>
                <w:rFonts w:ascii="Arial" w:eastAsia="Times New Roman" w:hAnsi="Arial" w:cs="Arial"/>
                <w:lang w:val="en-US" w:eastAsia="en-GB"/>
              </w:rPr>
              <w:t xml:space="preserve">A consistent staff approach.  </w:t>
            </w:r>
          </w:p>
          <w:p w14:paraId="29082AD1" w14:textId="77777777" w:rsidR="00E947C5" w:rsidRPr="00E947C5" w:rsidRDefault="00E947C5" w:rsidP="00E947C5">
            <w:pPr>
              <w:pStyle w:val="ListParagraph"/>
              <w:numPr>
                <w:ilvl w:val="0"/>
                <w:numId w:val="7"/>
              </w:numPr>
              <w:rPr>
                <w:rFonts w:ascii="Arial" w:hAnsi="Arial" w:cs="Arial"/>
              </w:rPr>
            </w:pPr>
            <w:r w:rsidRPr="00E947C5">
              <w:rPr>
                <w:rFonts w:ascii="Arial" w:hAnsi="Arial" w:cs="Arial"/>
              </w:rPr>
              <w:t>Forest school sessions implement positive language and praise small tasks</w:t>
            </w:r>
          </w:p>
          <w:p w14:paraId="7A6025FB" w14:textId="56167C31" w:rsidR="00D7107D" w:rsidRPr="00D7107D" w:rsidRDefault="00D7107D" w:rsidP="00E947C5">
            <w:pPr>
              <w:spacing w:after="200" w:line="276" w:lineRule="auto"/>
              <w:ind w:left="720"/>
              <w:contextualSpacing/>
              <w:rPr>
                <w:rFonts w:ascii="Arial" w:eastAsia="Times New Roman" w:hAnsi="Arial" w:cs="Arial"/>
                <w:lang w:val="en-US" w:eastAsia="en-GB"/>
              </w:rPr>
            </w:pPr>
            <w:r w:rsidRPr="00D7107D">
              <w:rPr>
                <w:rFonts w:ascii="Arial" w:eastAsia="Times New Roman" w:hAnsi="Arial" w:cs="Arial"/>
                <w:lang w:val="en-US" w:eastAsia="en-GB"/>
              </w:rPr>
              <w:t xml:space="preserve"> </w:t>
            </w:r>
          </w:p>
          <w:p w14:paraId="7A6025FC" w14:textId="77777777" w:rsidR="00D7107D" w:rsidRPr="00D7107D" w:rsidRDefault="00D7107D" w:rsidP="00D7107D">
            <w:pPr>
              <w:ind w:left="720"/>
              <w:contextualSpacing/>
              <w:rPr>
                <w:rFonts w:ascii="Arial" w:eastAsia="Times New Roman" w:hAnsi="Arial" w:cs="Arial"/>
                <w:lang w:val="en-US" w:eastAsia="en-GB"/>
              </w:rPr>
            </w:pPr>
          </w:p>
          <w:p w14:paraId="7A6025FD" w14:textId="77777777" w:rsidR="00D7107D" w:rsidRPr="00D7107D" w:rsidRDefault="00D7107D" w:rsidP="00D7107D">
            <w:pPr>
              <w:rPr>
                <w:rFonts w:ascii="Arial" w:eastAsia="Calibri" w:hAnsi="Arial" w:cs="Arial"/>
              </w:rPr>
            </w:pPr>
            <w:r w:rsidRPr="00D7107D">
              <w:rPr>
                <w:rFonts w:ascii="Arial" w:eastAsia="Calibri" w:hAnsi="Arial" w:cs="Arial"/>
                <w:b/>
              </w:rPr>
              <w:t>Our nursery operates a no smacking policy.  We ask that you do not smack or threaten your child within the nursery centre or the grounds.</w:t>
            </w:r>
          </w:p>
          <w:p w14:paraId="7A6025FE" w14:textId="77777777" w:rsidR="00D7107D" w:rsidRPr="00D7107D" w:rsidRDefault="00D7107D" w:rsidP="00D7107D">
            <w:pPr>
              <w:rPr>
                <w:rFonts w:ascii="Arial" w:eastAsia="Calibri" w:hAnsi="Arial" w:cs="Arial"/>
                <w:b/>
              </w:rPr>
            </w:pPr>
          </w:p>
          <w:p w14:paraId="7A6025FF" w14:textId="77777777" w:rsidR="00D7107D" w:rsidRPr="00D7107D" w:rsidRDefault="00D7107D" w:rsidP="00D7107D">
            <w:pPr>
              <w:rPr>
                <w:rFonts w:ascii="Arial" w:eastAsia="Calibri" w:hAnsi="Arial" w:cs="Arial"/>
                <w:b/>
              </w:rPr>
            </w:pPr>
            <w:proofErr w:type="gramStart"/>
            <w:r w:rsidRPr="00D7107D">
              <w:rPr>
                <w:rFonts w:ascii="Arial" w:eastAsia="Calibri" w:hAnsi="Arial" w:cs="Arial"/>
                <w:b/>
              </w:rPr>
              <w:t>Also</w:t>
            </w:r>
            <w:proofErr w:type="gramEnd"/>
            <w:r w:rsidRPr="00D7107D">
              <w:rPr>
                <w:rFonts w:ascii="Arial" w:eastAsia="Calibri" w:hAnsi="Arial" w:cs="Arial"/>
                <w:b/>
              </w:rPr>
              <w:t xml:space="preserve"> Physical or humiliating punishment such as smacking, shouting and shaking will not be used or threatened by anybody.</w:t>
            </w:r>
          </w:p>
          <w:p w14:paraId="7A602600" w14:textId="77777777" w:rsidR="00D7107D" w:rsidRPr="00D7107D" w:rsidRDefault="00D7107D" w:rsidP="00D7107D">
            <w:pPr>
              <w:rPr>
                <w:rFonts w:ascii="Arial" w:eastAsia="Calibri" w:hAnsi="Arial" w:cs="Arial"/>
                <w:b/>
              </w:rPr>
            </w:pPr>
          </w:p>
        </w:tc>
      </w:tr>
    </w:tbl>
    <w:p w14:paraId="7BAB478F" w14:textId="77777777" w:rsidR="00643A3F" w:rsidRDefault="00643A3F"/>
    <w:p w14:paraId="1613DE45" w14:textId="77777777" w:rsidR="00643A3F" w:rsidRDefault="00643A3F"/>
    <w:p w14:paraId="01058FF7" w14:textId="77777777" w:rsidR="00643A3F" w:rsidRDefault="00643A3F"/>
    <w:p w14:paraId="7547500C" w14:textId="77777777" w:rsidR="00643A3F" w:rsidRDefault="00643A3F"/>
    <w:p w14:paraId="0A1DD16A" w14:textId="77777777" w:rsidR="00643A3F" w:rsidRDefault="00643A3F"/>
    <w:p w14:paraId="16EFE925" w14:textId="77777777" w:rsidR="00643A3F" w:rsidRDefault="00643A3F"/>
    <w:p w14:paraId="1E0E640E" w14:textId="77777777" w:rsidR="00643A3F" w:rsidRDefault="00643A3F"/>
    <w:p w14:paraId="125D0B46" w14:textId="77777777" w:rsidR="00643A3F" w:rsidRDefault="00643A3F"/>
    <w:p w14:paraId="361C3B1E" w14:textId="77777777" w:rsidR="00643A3F" w:rsidRDefault="00643A3F"/>
    <w:p w14:paraId="7A602602" w14:textId="168637ED" w:rsidR="004C15AF" w:rsidRDefault="009807ED">
      <w:r>
        <w:rPr>
          <w:noProof/>
        </w:rPr>
        <mc:AlternateContent>
          <mc:Choice Requires="wps">
            <w:drawing>
              <wp:anchor distT="0" distB="0" distL="114300" distR="114300" simplePos="0" relativeHeight="251659264" behindDoc="0" locked="0" layoutInCell="1" allowOverlap="1" wp14:anchorId="56917C5D" wp14:editId="1DF6ECDC">
                <wp:simplePos x="0" y="0"/>
                <wp:positionH relativeFrom="column">
                  <wp:posOffset>-31898</wp:posOffset>
                </wp:positionH>
                <wp:positionV relativeFrom="paragraph">
                  <wp:posOffset>207350</wp:posOffset>
                </wp:positionV>
                <wp:extent cx="5847907" cy="3646967"/>
                <wp:effectExtent l="0" t="0" r="19685" b="10795"/>
                <wp:wrapNone/>
                <wp:docPr id="1" name="Text Box 1"/>
                <wp:cNvGraphicFramePr/>
                <a:graphic xmlns:a="http://schemas.openxmlformats.org/drawingml/2006/main">
                  <a:graphicData uri="http://schemas.microsoft.com/office/word/2010/wordprocessingShape">
                    <wps:wsp>
                      <wps:cNvSpPr txBox="1"/>
                      <wps:spPr>
                        <a:xfrm>
                          <a:off x="0" y="0"/>
                          <a:ext cx="5847907" cy="3646967"/>
                        </a:xfrm>
                        <a:prstGeom prst="rect">
                          <a:avLst/>
                        </a:prstGeom>
                        <a:solidFill>
                          <a:schemeClr val="lt1"/>
                        </a:solidFill>
                        <a:ln w="6350">
                          <a:solidFill>
                            <a:prstClr val="black"/>
                          </a:solidFill>
                        </a:ln>
                      </wps:spPr>
                      <wps:txbx>
                        <w:txbxContent>
                          <w:p w14:paraId="751DCB54" w14:textId="77777777" w:rsidR="00B07ECC" w:rsidRPr="003566DE" w:rsidRDefault="009807ED">
                            <w:pPr>
                              <w:rPr>
                                <w:rFonts w:ascii="Arial" w:hAnsi="Arial" w:cs="Arial"/>
                              </w:rPr>
                            </w:pPr>
                            <w:r w:rsidRPr="003566DE">
                              <w:rPr>
                                <w:rFonts w:ascii="Arial" w:hAnsi="Arial" w:cs="Arial"/>
                              </w:rPr>
                              <w:t>Policy statement</w:t>
                            </w:r>
                          </w:p>
                          <w:p w14:paraId="28C75C7C" w14:textId="01B4E8E9" w:rsidR="00B07ECC" w:rsidRDefault="009807ED">
                            <w:pPr>
                              <w:rPr>
                                <w:rFonts w:ascii="Arial" w:hAnsi="Arial" w:cs="Arial"/>
                              </w:rPr>
                            </w:pPr>
                            <w:r w:rsidRPr="003566DE">
                              <w:rPr>
                                <w:rFonts w:ascii="Arial" w:hAnsi="Arial" w:cs="Arial"/>
                              </w:rPr>
                              <w:t xml:space="preserve"> Our setting believes that children flourish best when their personal, social and emotional needs are met and where there are clear and developmentally appropriate expectations for their behaviour.</w:t>
                            </w:r>
                          </w:p>
                          <w:p w14:paraId="1457E97F" w14:textId="77777777" w:rsidR="00793C03" w:rsidRPr="003566DE" w:rsidRDefault="00793C03">
                            <w:pPr>
                              <w:rPr>
                                <w:rFonts w:ascii="Arial" w:hAnsi="Arial" w:cs="Arial"/>
                              </w:rPr>
                            </w:pPr>
                          </w:p>
                          <w:p w14:paraId="45FE2127" w14:textId="77777777" w:rsidR="005920F0" w:rsidRDefault="009807ED">
                            <w:pPr>
                              <w:rPr>
                                <w:rFonts w:ascii="Arial" w:hAnsi="Arial" w:cs="Arial"/>
                              </w:rPr>
                            </w:pPr>
                            <w:r w:rsidRPr="003566DE">
                              <w:rPr>
                                <w:rFonts w:ascii="Arial" w:hAnsi="Arial" w:cs="Arial"/>
                              </w:rPr>
                              <w:t xml:space="preserve">Children need to learn to consider the views and feelings, needs and rights, of others and the impact that their behaviour has on people, places and objects. </w:t>
                            </w:r>
                          </w:p>
                          <w:p w14:paraId="6AA9E011" w14:textId="77777777" w:rsidR="005920F0" w:rsidRDefault="009807ED">
                            <w:pPr>
                              <w:rPr>
                                <w:rFonts w:ascii="Arial" w:hAnsi="Arial" w:cs="Arial"/>
                              </w:rPr>
                            </w:pPr>
                            <w:r w:rsidRPr="003566DE">
                              <w:rPr>
                                <w:rFonts w:ascii="Arial" w:hAnsi="Arial" w:cs="Arial"/>
                              </w:rPr>
                              <w:t xml:space="preserve">This is a developmental task that requires support, encouragement, teaching and setting the correct example. </w:t>
                            </w:r>
                          </w:p>
                          <w:p w14:paraId="05F431D0" w14:textId="77777777" w:rsidR="005920F0" w:rsidRDefault="009807ED">
                            <w:pPr>
                              <w:rPr>
                                <w:rFonts w:ascii="Arial" w:hAnsi="Arial" w:cs="Arial"/>
                              </w:rPr>
                            </w:pPr>
                            <w:r w:rsidRPr="003566DE">
                              <w:rPr>
                                <w:rFonts w:ascii="Arial" w:hAnsi="Arial" w:cs="Arial"/>
                              </w:rPr>
                              <w:t xml:space="preserve">The principles that underpin how we achieve positive and considerate behaviour exist within the programme for promoting personal, social and emotional development. </w:t>
                            </w:r>
                          </w:p>
                          <w:p w14:paraId="56FBA86C" w14:textId="77777777" w:rsidR="00E30219" w:rsidRDefault="009807ED">
                            <w:pPr>
                              <w:rPr>
                                <w:rFonts w:ascii="Arial" w:hAnsi="Arial" w:cs="Arial"/>
                              </w:rPr>
                            </w:pPr>
                            <w:r w:rsidRPr="003566DE">
                              <w:rPr>
                                <w:rFonts w:ascii="Arial" w:hAnsi="Arial" w:cs="Arial"/>
                              </w:rPr>
                              <w:t xml:space="preserve">Forest School sessions work within and support the EYFS in terms of both behaviour and learning </w:t>
                            </w:r>
                          </w:p>
                          <w:p w14:paraId="3412063F" w14:textId="77777777" w:rsidR="00E30219" w:rsidRDefault="009807ED">
                            <w:pPr>
                              <w:rPr>
                                <w:rFonts w:ascii="Arial" w:hAnsi="Arial" w:cs="Arial"/>
                              </w:rPr>
                            </w:pPr>
                            <w:r w:rsidRPr="003566DE">
                              <w:rPr>
                                <w:rFonts w:ascii="Arial" w:hAnsi="Arial" w:cs="Arial"/>
                              </w:rPr>
                              <w:t xml:space="preserve">We have a designated member of staff responsible for behaviour and learning. Children are made aware of the rules and boundaries of Forest School at the start of </w:t>
                            </w:r>
                            <w:proofErr w:type="gramStart"/>
                            <w:r w:rsidRPr="003566DE">
                              <w:rPr>
                                <w:rFonts w:ascii="Arial" w:hAnsi="Arial" w:cs="Arial"/>
                              </w:rPr>
                              <w:t>each and every</w:t>
                            </w:r>
                            <w:proofErr w:type="gramEnd"/>
                            <w:r w:rsidRPr="003566DE">
                              <w:rPr>
                                <w:rFonts w:ascii="Arial" w:hAnsi="Arial" w:cs="Arial"/>
                              </w:rPr>
                              <w:t xml:space="preserve"> forest school session </w:t>
                            </w:r>
                          </w:p>
                          <w:p w14:paraId="57CB2967" w14:textId="0F791B1E" w:rsidR="009807ED" w:rsidRPr="003566DE" w:rsidRDefault="009807ED">
                            <w:pPr>
                              <w:rPr>
                                <w:rFonts w:ascii="Arial" w:hAnsi="Arial" w:cs="Arial"/>
                              </w:rPr>
                            </w:pPr>
                            <w:r w:rsidRPr="003566DE">
                              <w:rPr>
                                <w:rFonts w:ascii="Arial" w:hAnsi="Arial" w:cs="Arial"/>
                              </w:rPr>
                              <w:t>Forest school sessions implement positive language and praise small tasks</w:t>
                            </w:r>
                          </w:p>
                          <w:p w14:paraId="02A3902D" w14:textId="77777777" w:rsidR="0057429F" w:rsidRDefault="00574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17C5D" id="_x0000_t202" coordsize="21600,21600" o:spt="202" path="m,l,21600r21600,l21600,xe">
                <v:stroke joinstyle="miter"/>
                <v:path gradientshapeok="t" o:connecttype="rect"/>
              </v:shapetype>
              <v:shape id="Text Box 1" o:spid="_x0000_s1026" type="#_x0000_t202" style="position:absolute;margin-left:-2.5pt;margin-top:16.35pt;width:460.45pt;height:2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" fillcolor="white [3201]" strokeweight=".5pt">
                <v:textbox>
                  <w:txbxContent>
                    <w:p w14:paraId="751DCB54" w14:textId="77777777" w:rsidR="00B07ECC" w:rsidRPr="003566DE" w:rsidRDefault="009807ED">
                      <w:pPr>
                        <w:rPr>
                          <w:rFonts w:ascii="Arial" w:hAnsi="Arial" w:cs="Arial"/>
                        </w:rPr>
                      </w:pPr>
                      <w:r w:rsidRPr="003566DE">
                        <w:rPr>
                          <w:rFonts w:ascii="Arial" w:hAnsi="Arial" w:cs="Arial"/>
                        </w:rPr>
                        <w:t>Policy statement</w:t>
                      </w:r>
                    </w:p>
                    <w:p w14:paraId="28C75C7C" w14:textId="01B4E8E9" w:rsidR="00B07ECC" w:rsidRDefault="009807ED">
                      <w:pPr>
                        <w:rPr>
                          <w:rFonts w:ascii="Arial" w:hAnsi="Arial" w:cs="Arial"/>
                        </w:rPr>
                      </w:pPr>
                      <w:r w:rsidRPr="003566DE">
                        <w:rPr>
                          <w:rFonts w:ascii="Arial" w:hAnsi="Arial" w:cs="Arial"/>
                        </w:rPr>
                        <w:t xml:space="preserve"> Our setting believes that children flourish best when their personal, social and emotional needs are met and where there are clear and developmentally appropriate expectations for their behaviour.</w:t>
                      </w:r>
                    </w:p>
                    <w:p w14:paraId="1457E97F" w14:textId="77777777" w:rsidR="00793C03" w:rsidRPr="003566DE" w:rsidRDefault="00793C03">
                      <w:pPr>
                        <w:rPr>
                          <w:rFonts w:ascii="Arial" w:hAnsi="Arial" w:cs="Arial"/>
                        </w:rPr>
                      </w:pPr>
                    </w:p>
                    <w:p w14:paraId="45FE2127" w14:textId="77777777" w:rsidR="005920F0" w:rsidRDefault="009807ED">
                      <w:pPr>
                        <w:rPr>
                          <w:rFonts w:ascii="Arial" w:hAnsi="Arial" w:cs="Arial"/>
                        </w:rPr>
                      </w:pPr>
                      <w:r w:rsidRPr="003566DE">
                        <w:rPr>
                          <w:rFonts w:ascii="Arial" w:hAnsi="Arial" w:cs="Arial"/>
                        </w:rPr>
                        <w:t xml:space="preserve">Children need to learn to consider the views and feelings, needs and rights, of others and the impact that their behaviour has on people, places and objects. </w:t>
                      </w:r>
                    </w:p>
                    <w:p w14:paraId="6AA9E011" w14:textId="77777777" w:rsidR="005920F0" w:rsidRDefault="009807ED">
                      <w:pPr>
                        <w:rPr>
                          <w:rFonts w:ascii="Arial" w:hAnsi="Arial" w:cs="Arial"/>
                        </w:rPr>
                      </w:pPr>
                      <w:r w:rsidRPr="003566DE">
                        <w:rPr>
                          <w:rFonts w:ascii="Arial" w:hAnsi="Arial" w:cs="Arial"/>
                        </w:rPr>
                        <w:t xml:space="preserve">This is a developmental task that requires support, encouragement, teaching and setting the correct example. </w:t>
                      </w:r>
                    </w:p>
                    <w:p w14:paraId="05F431D0" w14:textId="77777777" w:rsidR="005920F0" w:rsidRDefault="009807ED">
                      <w:pPr>
                        <w:rPr>
                          <w:rFonts w:ascii="Arial" w:hAnsi="Arial" w:cs="Arial"/>
                        </w:rPr>
                      </w:pPr>
                      <w:r w:rsidRPr="003566DE">
                        <w:rPr>
                          <w:rFonts w:ascii="Arial" w:hAnsi="Arial" w:cs="Arial"/>
                        </w:rPr>
                        <w:t xml:space="preserve">The principles that underpin how we achieve positive and considerate behaviour exist within the programme for promoting personal, social and emotional development. </w:t>
                      </w:r>
                    </w:p>
                    <w:p w14:paraId="56FBA86C" w14:textId="77777777" w:rsidR="00E30219" w:rsidRDefault="009807ED">
                      <w:pPr>
                        <w:rPr>
                          <w:rFonts w:ascii="Arial" w:hAnsi="Arial" w:cs="Arial"/>
                        </w:rPr>
                      </w:pPr>
                      <w:r w:rsidRPr="003566DE">
                        <w:rPr>
                          <w:rFonts w:ascii="Arial" w:hAnsi="Arial" w:cs="Arial"/>
                        </w:rPr>
                        <w:t xml:space="preserve">Forest School sessions work within and support the EYFS in terms of both behaviour and learning </w:t>
                      </w:r>
                    </w:p>
                    <w:p w14:paraId="3412063F" w14:textId="77777777" w:rsidR="00E30219" w:rsidRDefault="009807ED">
                      <w:pPr>
                        <w:rPr>
                          <w:rFonts w:ascii="Arial" w:hAnsi="Arial" w:cs="Arial"/>
                        </w:rPr>
                      </w:pPr>
                      <w:r w:rsidRPr="003566DE">
                        <w:rPr>
                          <w:rFonts w:ascii="Arial" w:hAnsi="Arial" w:cs="Arial"/>
                        </w:rPr>
                        <w:t xml:space="preserve">We have a designated member of staff responsible for behaviour and learning. Children are made aware of the rules and boundaries of Forest School at the start of </w:t>
                      </w:r>
                      <w:proofErr w:type="gramStart"/>
                      <w:r w:rsidRPr="003566DE">
                        <w:rPr>
                          <w:rFonts w:ascii="Arial" w:hAnsi="Arial" w:cs="Arial"/>
                        </w:rPr>
                        <w:t>each and every</w:t>
                      </w:r>
                      <w:proofErr w:type="gramEnd"/>
                      <w:r w:rsidRPr="003566DE">
                        <w:rPr>
                          <w:rFonts w:ascii="Arial" w:hAnsi="Arial" w:cs="Arial"/>
                        </w:rPr>
                        <w:t xml:space="preserve"> forest school session </w:t>
                      </w:r>
                    </w:p>
                    <w:p w14:paraId="57CB2967" w14:textId="0F791B1E" w:rsidR="009807ED" w:rsidRPr="003566DE" w:rsidRDefault="009807ED">
                      <w:pPr>
                        <w:rPr>
                          <w:rFonts w:ascii="Arial" w:hAnsi="Arial" w:cs="Arial"/>
                        </w:rPr>
                      </w:pPr>
                      <w:r w:rsidRPr="003566DE">
                        <w:rPr>
                          <w:rFonts w:ascii="Arial" w:hAnsi="Arial" w:cs="Arial"/>
                        </w:rPr>
                        <w:t>Forest school sessions implement positive language and praise small tasks</w:t>
                      </w:r>
                    </w:p>
                    <w:p w14:paraId="02A3902D" w14:textId="77777777" w:rsidR="0057429F" w:rsidRDefault="0057429F"/>
                  </w:txbxContent>
                </v:textbox>
              </v:shape>
            </w:pict>
          </mc:Fallback>
        </mc:AlternateContent>
      </w:r>
    </w:p>
    <w:sectPr w:rsidR="004C1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0DB8" w14:textId="77777777" w:rsidR="00F8444B" w:rsidRDefault="00F8444B" w:rsidP="007337D0">
      <w:r>
        <w:separator/>
      </w:r>
    </w:p>
  </w:endnote>
  <w:endnote w:type="continuationSeparator" w:id="0">
    <w:p w14:paraId="104A02DC" w14:textId="77777777" w:rsidR="00F8444B" w:rsidRDefault="00F8444B" w:rsidP="007337D0">
      <w:r>
        <w:continuationSeparator/>
      </w:r>
    </w:p>
  </w:endnote>
  <w:endnote w:type="continuationNotice" w:id="1">
    <w:p w14:paraId="3159A14F" w14:textId="77777777" w:rsidR="00F8444B" w:rsidRDefault="00F84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C2B0" w14:textId="77777777" w:rsidR="00F8444B" w:rsidRDefault="00F8444B" w:rsidP="007337D0">
      <w:r>
        <w:separator/>
      </w:r>
    </w:p>
  </w:footnote>
  <w:footnote w:type="continuationSeparator" w:id="0">
    <w:p w14:paraId="4D3EC0BF" w14:textId="77777777" w:rsidR="00F8444B" w:rsidRDefault="00F8444B" w:rsidP="007337D0">
      <w:r>
        <w:continuationSeparator/>
      </w:r>
    </w:p>
  </w:footnote>
  <w:footnote w:type="continuationNotice" w:id="1">
    <w:p w14:paraId="5E03F681" w14:textId="77777777" w:rsidR="00F8444B" w:rsidRDefault="00F844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5.5pt;height:120pt" o:bullet="t">
        <v:imagedata r:id="rId1" o:title="green_leaf_by_clipartcotttage-d795wns[1]"/>
      </v:shape>
    </w:pict>
  </w:numPicBullet>
  <w:abstractNum w:abstractNumId="0" w15:restartNumberingAfterBreak="0">
    <w:nsid w:val="0C141FA2"/>
    <w:multiLevelType w:val="hybridMultilevel"/>
    <w:tmpl w:val="3E4A01C0"/>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F770B"/>
    <w:multiLevelType w:val="hybridMultilevel"/>
    <w:tmpl w:val="6082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11E8E"/>
    <w:multiLevelType w:val="hybridMultilevel"/>
    <w:tmpl w:val="E2E4C620"/>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65934"/>
    <w:multiLevelType w:val="hybridMultilevel"/>
    <w:tmpl w:val="F9BADD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1C2121"/>
    <w:multiLevelType w:val="hybridMultilevel"/>
    <w:tmpl w:val="EEA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E589C"/>
    <w:multiLevelType w:val="hybridMultilevel"/>
    <w:tmpl w:val="23D6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0A412D9"/>
    <w:multiLevelType w:val="hybridMultilevel"/>
    <w:tmpl w:val="752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7D"/>
    <w:rsid w:val="00134EA0"/>
    <w:rsid w:val="003566DE"/>
    <w:rsid w:val="004C15AF"/>
    <w:rsid w:val="004E3562"/>
    <w:rsid w:val="0057429F"/>
    <w:rsid w:val="005920F0"/>
    <w:rsid w:val="005B0B86"/>
    <w:rsid w:val="00643A3F"/>
    <w:rsid w:val="007337D0"/>
    <w:rsid w:val="00793C03"/>
    <w:rsid w:val="00813C5F"/>
    <w:rsid w:val="009807ED"/>
    <w:rsid w:val="00A179D4"/>
    <w:rsid w:val="00A20EDB"/>
    <w:rsid w:val="00A61BC1"/>
    <w:rsid w:val="00AE2920"/>
    <w:rsid w:val="00B07ECC"/>
    <w:rsid w:val="00D7107D"/>
    <w:rsid w:val="00DE0C90"/>
    <w:rsid w:val="00DE5A0F"/>
    <w:rsid w:val="00E30219"/>
    <w:rsid w:val="00E7552A"/>
    <w:rsid w:val="00E947C5"/>
    <w:rsid w:val="00F8444B"/>
    <w:rsid w:val="00FB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25C6"/>
  <w15:docId w15:val="{E7C8415E-6C39-4A47-8251-BE09EB1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7337D0"/>
    <w:pPr>
      <w:tabs>
        <w:tab w:val="center" w:pos="4513"/>
        <w:tab w:val="right" w:pos="9026"/>
      </w:tabs>
    </w:pPr>
  </w:style>
  <w:style w:type="character" w:customStyle="1" w:styleId="HeaderChar">
    <w:name w:val="Header Char"/>
    <w:basedOn w:val="DefaultParagraphFont"/>
    <w:link w:val="Header"/>
    <w:uiPriority w:val="99"/>
    <w:rsid w:val="007337D0"/>
    <w:rPr>
      <w:sz w:val="24"/>
      <w:szCs w:val="24"/>
    </w:rPr>
  </w:style>
  <w:style w:type="paragraph" w:styleId="Footer">
    <w:name w:val="footer"/>
    <w:basedOn w:val="Normal"/>
    <w:link w:val="FooterChar"/>
    <w:uiPriority w:val="99"/>
    <w:unhideWhenUsed/>
    <w:rsid w:val="007337D0"/>
    <w:pPr>
      <w:tabs>
        <w:tab w:val="center" w:pos="4513"/>
        <w:tab w:val="right" w:pos="9026"/>
      </w:tabs>
    </w:pPr>
  </w:style>
  <w:style w:type="character" w:customStyle="1" w:styleId="FooterChar">
    <w:name w:val="Footer Char"/>
    <w:basedOn w:val="DefaultParagraphFont"/>
    <w:link w:val="Footer"/>
    <w:uiPriority w:val="99"/>
    <w:rsid w:val="007337D0"/>
    <w:rPr>
      <w:sz w:val="24"/>
      <w:szCs w:val="24"/>
    </w:rPr>
  </w:style>
  <w:style w:type="paragraph" w:styleId="BalloonText">
    <w:name w:val="Balloon Text"/>
    <w:basedOn w:val="Normal"/>
    <w:link w:val="BalloonTextChar"/>
    <w:uiPriority w:val="99"/>
    <w:semiHidden/>
    <w:unhideWhenUsed/>
    <w:rsid w:val="007337D0"/>
    <w:rPr>
      <w:rFonts w:ascii="Tahoma" w:hAnsi="Tahoma" w:cs="Tahoma"/>
      <w:sz w:val="16"/>
      <w:szCs w:val="16"/>
    </w:rPr>
  </w:style>
  <w:style w:type="character" w:customStyle="1" w:styleId="BalloonTextChar">
    <w:name w:val="Balloon Text Char"/>
    <w:basedOn w:val="DefaultParagraphFont"/>
    <w:link w:val="BalloonText"/>
    <w:uiPriority w:val="99"/>
    <w:semiHidden/>
    <w:rsid w:val="0073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Kirklees Council</dc:creator>
  <cp:lastModifiedBy>Karen Thomas</cp:lastModifiedBy>
  <cp:revision>13</cp:revision>
  <dcterms:created xsi:type="dcterms:W3CDTF">2019-10-07T14:04:00Z</dcterms:created>
  <dcterms:modified xsi:type="dcterms:W3CDTF">2019-10-07T14:16:00Z</dcterms:modified>
</cp:coreProperties>
</file>